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6"/>
      </w:tblGrid>
      <w:tr w:rsidR="00A43F24" w:rsidRPr="007972D9" w:rsidTr="009E3848"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F24" w:rsidRPr="007972D9" w:rsidRDefault="00A43F24" w:rsidP="00987783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972D9">
              <w:rPr>
                <w:rFonts w:cs="B Titr" w:hint="cs"/>
                <w:sz w:val="24"/>
                <w:szCs w:val="24"/>
                <w:rtl/>
                <w:lang w:bidi="fa-IR"/>
              </w:rPr>
              <w:t>به نام آنکه فرصت داد ما را</w:t>
            </w:r>
          </w:p>
          <w:p w:rsidR="00A43F24" w:rsidRDefault="00A43F24" w:rsidP="00A43F24">
            <w:pPr>
              <w:bidi/>
              <w:spacing w:line="24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43F24" w:rsidRPr="007972D9" w:rsidRDefault="00A43F24" w:rsidP="00A43F24">
            <w:pPr>
              <w:bidi/>
              <w:spacing w:line="24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43F24" w:rsidRPr="00354624" w:rsidRDefault="00A43F24" w:rsidP="00987783">
            <w:pPr>
              <w:bidi/>
              <w:spacing w:line="24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72D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</w:t>
            </w:r>
          </w:p>
          <w:p w:rsidR="00A43F24" w:rsidRPr="007972D9" w:rsidRDefault="00A43F24" w:rsidP="00987783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72D9">
              <w:rPr>
                <w:rFonts w:cs="B Nazanin" w:hint="cs"/>
                <w:sz w:val="28"/>
                <w:szCs w:val="28"/>
                <w:rtl/>
                <w:lang w:bidi="fa-IR"/>
              </w:rPr>
              <w:t>جدول 1: زمان بندی برنامه اجرایی دوره تابستان 1395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9"/>
              <w:gridCol w:w="2654"/>
              <w:gridCol w:w="2959"/>
              <w:gridCol w:w="2173"/>
            </w:tblGrid>
            <w:tr w:rsidR="00A43F24" w:rsidRPr="007972D9" w:rsidTr="00987783">
              <w:tc>
                <w:tcPr>
                  <w:tcW w:w="709" w:type="dxa"/>
                  <w:shd w:val="clear" w:color="auto" w:fill="DBE5F1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2654" w:type="dxa"/>
                  <w:shd w:val="clear" w:color="auto" w:fill="DBE5F1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شرح فعالیت</w:t>
                  </w:r>
                </w:p>
              </w:tc>
              <w:tc>
                <w:tcPr>
                  <w:tcW w:w="2959" w:type="dxa"/>
                  <w:shd w:val="clear" w:color="auto" w:fill="DBE5F1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محدوه زمانی</w:t>
                  </w:r>
                </w:p>
              </w:tc>
              <w:tc>
                <w:tcPr>
                  <w:tcW w:w="2173" w:type="dxa"/>
                  <w:shd w:val="clear" w:color="auto" w:fill="DBE5F1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توضیحات</w:t>
                  </w:r>
                </w:p>
              </w:tc>
            </w:tr>
            <w:tr w:rsidR="00A43F24" w:rsidRPr="007972D9" w:rsidTr="00987783">
              <w:tc>
                <w:tcPr>
                  <w:tcW w:w="70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تعریف دروس توسط پردیس/ مرکز</w:t>
                  </w:r>
                </w:p>
              </w:tc>
              <w:tc>
                <w:tcPr>
                  <w:tcW w:w="295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تا 10/04/1395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A43F24" w:rsidRPr="007972D9" w:rsidTr="00987783">
              <w:tc>
                <w:tcPr>
                  <w:tcW w:w="70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انتخاب واحد توسط دانشجومعلم </w:t>
                  </w:r>
                </w:p>
              </w:tc>
              <w:tc>
                <w:tcPr>
                  <w:tcW w:w="295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12/04/95 لغایت 15/04/1395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rtl/>
                    </w:rPr>
                  </w:pPr>
                  <w:r w:rsidRPr="007972D9">
                    <w:rPr>
                      <w:rFonts w:cs="B Nazanin" w:hint="cs"/>
                      <w:rtl/>
                    </w:rPr>
                    <w:t>برنامه زمان</w:t>
                  </w:r>
                  <w:r w:rsidRPr="007972D9">
                    <w:rPr>
                      <w:rFonts w:cs="Calibri" w:hint="cs"/>
                      <w:cs/>
                    </w:rPr>
                    <w:t>‎</w:t>
                  </w:r>
                  <w:r w:rsidRPr="007972D9">
                    <w:rPr>
                      <w:rFonts w:cs="B Nazanin" w:hint="cs"/>
                      <w:rtl/>
                    </w:rPr>
                    <w:t>بندی انتخاب واحد از طریق سامانه اعلام می شود.</w:t>
                  </w:r>
                </w:p>
              </w:tc>
            </w:tr>
            <w:tr w:rsidR="00A43F24" w:rsidRPr="007972D9" w:rsidTr="00987783">
              <w:tc>
                <w:tcPr>
                  <w:tcW w:w="70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برگزاری کلاس های درس  </w:t>
                  </w:r>
                </w:p>
              </w:tc>
              <w:tc>
                <w:tcPr>
                  <w:tcW w:w="295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26/04/95  لغایت 03/06/1395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rtl/>
                    </w:rPr>
                  </w:pPr>
                </w:p>
              </w:tc>
            </w:tr>
            <w:tr w:rsidR="00A43F24" w:rsidRPr="007972D9" w:rsidTr="00987783">
              <w:tc>
                <w:tcPr>
                  <w:tcW w:w="70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دریافت کارت ورود به جلسه امتحان از سامانه </w:t>
                  </w:r>
                </w:p>
              </w:tc>
              <w:tc>
                <w:tcPr>
                  <w:tcW w:w="295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23/05/95 لغایت 04/06/1395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rtl/>
                    </w:rPr>
                  </w:pPr>
                </w:p>
              </w:tc>
            </w:tr>
            <w:tr w:rsidR="00A43F24" w:rsidRPr="007972D9" w:rsidTr="00987783">
              <w:tc>
                <w:tcPr>
                  <w:tcW w:w="70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برگزاری امتحانات</w:t>
                  </w:r>
                </w:p>
              </w:tc>
              <w:tc>
                <w:tcPr>
                  <w:tcW w:w="295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06/06/95 لغایت 11/06/1395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rtl/>
                    </w:rPr>
                  </w:pPr>
                </w:p>
              </w:tc>
            </w:tr>
            <w:tr w:rsidR="00A43F24" w:rsidRPr="007972D9" w:rsidTr="00987783">
              <w:tc>
                <w:tcPr>
                  <w:tcW w:w="70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6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اعلام و ثبت نهایی نمرات در سامانه </w:t>
                  </w:r>
                </w:p>
              </w:tc>
              <w:tc>
                <w:tcPr>
                  <w:tcW w:w="295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07/06/95 لغایت 17/06/1395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rtl/>
                    </w:rPr>
                  </w:pPr>
                  <w:r w:rsidRPr="007972D9">
                    <w:rPr>
                      <w:rFonts w:cs="B Nazanin" w:hint="cs"/>
                      <w:rtl/>
                    </w:rPr>
                    <w:t>به همه استادان ضرورت اعلام به موقع نمرات تاکید شود.</w:t>
                  </w:r>
                </w:p>
              </w:tc>
            </w:tr>
            <w:tr w:rsidR="00A43F24" w:rsidRPr="007972D9" w:rsidTr="00987783">
              <w:tc>
                <w:tcPr>
                  <w:tcW w:w="70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بررسی پرونده و تایید نهایی</w:t>
                  </w:r>
                </w:p>
              </w:tc>
              <w:tc>
                <w:tcPr>
                  <w:tcW w:w="295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15/06/1395 لغایت 20/06/1395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A43F24" w:rsidRPr="007972D9" w:rsidTr="00987783">
              <w:tc>
                <w:tcPr>
                  <w:tcW w:w="70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اعلام دانش آموختگی (صدور گواهی موقت)</w:t>
                  </w:r>
                </w:p>
              </w:tc>
              <w:tc>
                <w:tcPr>
                  <w:tcW w:w="2959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972D9">
                    <w:rPr>
                      <w:rFonts w:cs="B Nazanin" w:hint="cs"/>
                      <w:sz w:val="26"/>
                      <w:szCs w:val="26"/>
                      <w:rtl/>
                    </w:rPr>
                    <w:t>20/06/1395 لغایت 25/06/1395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:rsidR="00A43F24" w:rsidRPr="007972D9" w:rsidRDefault="00A43F24" w:rsidP="00987783">
                  <w:pPr>
                    <w:bidi/>
                    <w:spacing w:after="0" w:line="24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A43F24" w:rsidRPr="007972D9" w:rsidRDefault="00A43F24" w:rsidP="00987783">
            <w:pPr>
              <w:bidi/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72D9">
              <w:rPr>
                <w:rFonts w:cs="B Nazanin" w:hint="cs"/>
                <w:rtl/>
                <w:lang w:bidi="fa-IR"/>
              </w:rPr>
              <w:t xml:space="preserve">                                                    </w:t>
            </w:r>
            <w:r w:rsidRPr="007972D9">
              <w:rPr>
                <w:rFonts w:cs="B Nazanin" w:hint="cs"/>
                <w:b/>
                <w:bCs/>
                <w:rtl/>
                <w:lang w:bidi="fa-IR"/>
              </w:rPr>
              <w:t>معاونت آموزشی و تحصیلات تکمیلی</w:t>
            </w:r>
          </w:p>
        </w:tc>
      </w:tr>
    </w:tbl>
    <w:p w:rsidR="00A43F24" w:rsidRPr="007972D9" w:rsidRDefault="00A43F24" w:rsidP="00A43F24">
      <w:pPr>
        <w:bidi/>
        <w:spacing w:line="240" w:lineRule="auto"/>
        <w:ind w:left="225"/>
        <w:jc w:val="lowKashida"/>
        <w:rPr>
          <w:rFonts w:cs="B Nazanin"/>
          <w:sz w:val="28"/>
          <w:szCs w:val="28"/>
          <w:u w:val="single"/>
          <w:rtl/>
          <w:lang w:bidi="fa-IR"/>
        </w:rPr>
      </w:pPr>
    </w:p>
    <w:p w:rsidR="009A468A" w:rsidRDefault="009E3848">
      <w:r>
        <w:rPr>
          <w:noProof/>
        </w:rPr>
        <w:drawing>
          <wp:inline distT="0" distB="0" distL="0" distR="0">
            <wp:extent cx="8229600" cy="5044770"/>
            <wp:effectExtent l="19050" t="0" r="0" b="0"/>
            <wp:docPr id="1" name="Picture 1" descr="http://10.9.29.73/SubSystem/Edari/PRelate/News/NewsPic.ashx?rowId=AAAXIGAACAAACIZ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9.29.73/SubSystem/Edari/PRelate/News/NewsPic.ashx?rowId=AAAXIGAACAAACIZA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4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68A" w:rsidSect="009E38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8A4"/>
    <w:multiLevelType w:val="hybridMultilevel"/>
    <w:tmpl w:val="793448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3F24"/>
    <w:rsid w:val="001A2D0B"/>
    <w:rsid w:val="0091283D"/>
    <w:rsid w:val="009A468A"/>
    <w:rsid w:val="009E3848"/>
    <w:rsid w:val="00A43F24"/>
    <w:rsid w:val="00BA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2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Rasa 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la134855</cp:lastModifiedBy>
  <cp:revision>2</cp:revision>
  <cp:lastPrinted>2016-06-20T08:13:00Z</cp:lastPrinted>
  <dcterms:created xsi:type="dcterms:W3CDTF">2016-06-21T04:38:00Z</dcterms:created>
  <dcterms:modified xsi:type="dcterms:W3CDTF">2016-06-21T04:38:00Z</dcterms:modified>
</cp:coreProperties>
</file>