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D4" w:rsidRPr="00293CD4" w:rsidRDefault="00293CD4" w:rsidP="0029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28"/>
          <w:szCs w:val="28"/>
        </w:rPr>
      </w:pPr>
      <w:r w:rsidRPr="00293CD4"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  <w:t>برنامه طرح تابستانه پویش 95</w:t>
      </w:r>
    </w:p>
    <w:p w:rsidR="00293CD4" w:rsidRPr="00293CD4" w:rsidRDefault="00293CD4" w:rsidP="00293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293CD4">
        <w:rPr>
          <w:rFonts w:ascii="Tahoma" w:eastAsia="Times New Roman" w:hAnsi="Tahoma" w:cs="B Nazanin"/>
          <w:sz w:val="28"/>
          <w:szCs w:val="28"/>
          <w:rtl/>
        </w:rPr>
        <w:t>معاونت پژوهشی و فناوری دانشگاه فرهنگیان</w:t>
      </w:r>
      <w:r w:rsidRPr="00293CD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از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کلیه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دانشجو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معلمان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پژوهشگر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دانشگاه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فرهنگیان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سراسر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کشور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دعوت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می</w:t>
      </w:r>
      <w:r w:rsidRPr="00293CD4">
        <w:rPr>
          <w:rFonts w:ascii="Tahoma" w:eastAsia="Times New Roman" w:hAnsi="Tahoma" w:cs="B Nazanin"/>
          <w:sz w:val="28"/>
          <w:szCs w:val="28"/>
          <w:rtl/>
        </w:rPr>
        <w:softHyphen/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کند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تا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در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طرح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تابستانه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«پویش»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سال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1395 متشکل از سه فعالیت تحلیل محتوای کتاب، پژوهش در قرآن و مقاله بصورت غیر حضوری و مجازی (با استفاده از ظرفیت فرهنگیادا: باشگاه دانشجو معلمان پژوهشگر) به شرح پیوست ( در بخش فایل های ضمیمه) شرکت نمایند.</w:t>
      </w:r>
    </w:p>
    <w:p w:rsidR="00293CD4" w:rsidRPr="00293CD4" w:rsidRDefault="00293CD4" w:rsidP="00293CD4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>دانشجویان علاقمند</w:t>
      </w:r>
      <w:r w:rsidRPr="00293CD4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می</w:t>
      </w:r>
      <w:r>
        <w:rPr>
          <w:rFonts w:ascii="Tahoma" w:eastAsia="Times New Roman" w:hAnsi="Tahoma" w:cs="B Nazanin" w:hint="cs"/>
          <w:b/>
          <w:bCs/>
          <w:sz w:val="28"/>
          <w:szCs w:val="28"/>
          <w:rtl/>
        </w:rPr>
        <w:t>‌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توانند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در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قسمت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فایل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های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ضمیمه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(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پایین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صفحه) برنامه طرح تابستانه پویش 95 را دریافت نمایند</w:t>
      </w:r>
      <w:r w:rsidRPr="00293CD4">
        <w:rPr>
          <w:rFonts w:ascii="Tahoma" w:eastAsia="Times New Roman" w:hAnsi="Tahoma" w:cs="B Nazanin"/>
          <w:b/>
          <w:bCs/>
          <w:sz w:val="28"/>
          <w:szCs w:val="28"/>
        </w:rPr>
        <w:t>.</w:t>
      </w:r>
    </w:p>
    <w:p w:rsidR="00FE6DE8" w:rsidRPr="00293CD4" w:rsidRDefault="00FE6DE8" w:rsidP="00293CD4">
      <w:pPr>
        <w:rPr>
          <w:rFonts w:cs="B Nazanin"/>
          <w:sz w:val="28"/>
          <w:szCs w:val="28"/>
        </w:rPr>
      </w:pPr>
    </w:p>
    <w:sectPr w:rsidR="00FE6DE8" w:rsidRPr="00293CD4" w:rsidSect="009F48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D22"/>
    <w:rsid w:val="002446E1"/>
    <w:rsid w:val="00293CD4"/>
    <w:rsid w:val="00572C1E"/>
    <w:rsid w:val="008F4440"/>
    <w:rsid w:val="009F483A"/>
    <w:rsid w:val="00E67D22"/>
    <w:rsid w:val="00FE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93CD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C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3C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93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la134855</cp:lastModifiedBy>
  <cp:revision>2</cp:revision>
  <dcterms:created xsi:type="dcterms:W3CDTF">2016-07-10T06:31:00Z</dcterms:created>
  <dcterms:modified xsi:type="dcterms:W3CDTF">2016-07-10T06:31:00Z</dcterms:modified>
</cp:coreProperties>
</file>